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53D71420" w:rsidR="009777B3" w:rsidRDefault="008E02C9">
      <w:pPr>
        <w:jc w:val="center"/>
        <w:rPr>
          <w:b/>
          <w:sz w:val="30"/>
          <w:szCs w:val="30"/>
        </w:rPr>
      </w:pPr>
      <w:r>
        <w:rPr>
          <w:b/>
          <w:sz w:val="30"/>
          <w:szCs w:val="30"/>
        </w:rPr>
        <w:t xml:space="preserve">Topic: </w:t>
      </w:r>
      <w:r w:rsidR="00E848DB">
        <w:rPr>
          <w:b/>
          <w:sz w:val="30"/>
          <w:szCs w:val="30"/>
        </w:rPr>
        <w:t>T</w:t>
      </w:r>
      <w:r>
        <w:rPr>
          <w:b/>
          <w:sz w:val="30"/>
          <w:szCs w:val="30"/>
        </w:rPr>
        <w:t>he issue of war refugees and humanitarian corridors</w:t>
      </w:r>
    </w:p>
    <w:p w14:paraId="00000002" w14:textId="77777777" w:rsidR="009777B3" w:rsidRDefault="009777B3">
      <w:pPr>
        <w:jc w:val="center"/>
        <w:rPr>
          <w:b/>
          <w:sz w:val="30"/>
          <w:szCs w:val="30"/>
        </w:rPr>
      </w:pPr>
    </w:p>
    <w:p w14:paraId="0000002C" w14:textId="507C67D4" w:rsidR="009777B3" w:rsidRDefault="009777B3">
      <w:pPr>
        <w:spacing w:after="160" w:line="377" w:lineRule="auto"/>
        <w:rPr>
          <w:b/>
          <w:bCs/>
          <w:sz w:val="28"/>
          <w:szCs w:val="28"/>
          <w:highlight w:val="white"/>
        </w:rPr>
      </w:pPr>
    </w:p>
    <w:p w14:paraId="4FA80AD4" w14:textId="0782408E" w:rsidR="005F16B8" w:rsidRPr="000D0015" w:rsidRDefault="005F16B8">
      <w:pPr>
        <w:spacing w:after="160" w:line="377" w:lineRule="auto"/>
        <w:rPr>
          <w:b/>
          <w:bCs/>
          <w:sz w:val="32"/>
          <w:szCs w:val="32"/>
          <w:highlight w:val="white"/>
        </w:rPr>
      </w:pPr>
      <w:r w:rsidRPr="000D0015">
        <w:rPr>
          <w:b/>
          <w:bCs/>
          <w:sz w:val="32"/>
          <w:szCs w:val="32"/>
          <w:highlight w:val="white"/>
        </w:rPr>
        <w:t>Overview:</w:t>
      </w:r>
    </w:p>
    <w:p w14:paraId="4B918D63" w14:textId="445D788B" w:rsidR="00963467" w:rsidRPr="008E02C9" w:rsidRDefault="00963467" w:rsidP="00963467">
      <w:pPr>
        <w:pStyle w:val="NormalWeb"/>
        <w:shd w:val="clear" w:color="auto" w:fill="FFFFFF"/>
        <w:spacing w:before="0" w:beforeAutospacing="0"/>
        <w:rPr>
          <w:rFonts w:ascii="Arial" w:hAnsi="Arial" w:cs="Arial"/>
          <w:color w:val="000000"/>
          <w:sz w:val="22"/>
          <w:szCs w:val="22"/>
        </w:rPr>
      </w:pPr>
      <w:r w:rsidRPr="008E02C9">
        <w:rPr>
          <w:rFonts w:ascii="Arial" w:hAnsi="Arial" w:cs="Arial"/>
          <w:color w:val="000000"/>
          <w:sz w:val="22"/>
          <w:szCs w:val="22"/>
        </w:rPr>
        <w:t xml:space="preserve">Although the absolute number of war deaths has declined since 1946, conflict and violence today are on the rise. According to the Armed Conflict Location &amp; Event Data Project, political violence targeting civilians became not only more </w:t>
      </w:r>
      <w:bookmarkStart w:id="0" w:name="_GoBack"/>
      <w:bookmarkEnd w:id="0"/>
      <w:r w:rsidRPr="008E02C9">
        <w:rPr>
          <w:rFonts w:ascii="Arial" w:hAnsi="Arial" w:cs="Arial"/>
          <w:color w:val="000000"/>
          <w:sz w:val="22"/>
          <w:szCs w:val="22"/>
        </w:rPr>
        <w:t>common but also </w:t>
      </w:r>
      <w:r w:rsidR="008E02C9" w:rsidRPr="008E02C9">
        <w:rPr>
          <w:rFonts w:ascii="Arial" w:hAnsi="Arial" w:cs="Arial"/>
          <w:color w:val="000000"/>
          <w:sz w:val="22"/>
          <w:szCs w:val="22"/>
        </w:rPr>
        <w:t>deadlier</w:t>
      </w:r>
      <w:r w:rsidRPr="008E02C9">
        <w:rPr>
          <w:rFonts w:ascii="Arial" w:hAnsi="Arial" w:cs="Arial"/>
          <w:color w:val="000000"/>
          <w:sz w:val="22"/>
          <w:szCs w:val="22"/>
        </w:rPr>
        <w:t xml:space="preserve"> </w:t>
      </w:r>
      <w:r w:rsidRPr="008E02C9">
        <w:rPr>
          <w:rFonts w:ascii="Arial" w:hAnsi="Arial" w:cs="Arial"/>
          <w:color w:val="000000"/>
          <w:sz w:val="22"/>
          <w:szCs w:val="22"/>
        </w:rPr>
        <w:t>in 2022. And, according to the United Nations, </w:t>
      </w:r>
      <w:r w:rsidR="000D0015" w:rsidRPr="008E02C9">
        <w:rPr>
          <w:rFonts w:ascii="Arial" w:hAnsi="Arial" w:cs="Arial"/>
          <w:color w:val="000000"/>
          <w:sz w:val="22"/>
          <w:szCs w:val="22"/>
        </w:rPr>
        <w:t>civilians account for approximately 90 percent of wartime casualties</w:t>
      </w:r>
      <w:r w:rsidRPr="008E02C9">
        <w:rPr>
          <w:rFonts w:ascii="Arial" w:hAnsi="Arial" w:cs="Arial"/>
          <w:color w:val="000000"/>
          <w:sz w:val="22"/>
          <w:szCs w:val="22"/>
        </w:rPr>
        <w:t>, and millions of people living in war zones are displaced by conflict.</w:t>
      </w:r>
    </w:p>
    <w:p w14:paraId="2AF32C3A" w14:textId="5D98C47C" w:rsidR="00963467" w:rsidRPr="008E02C9" w:rsidRDefault="00963467" w:rsidP="000D0015">
      <w:pPr>
        <w:pStyle w:val="NormalWeb"/>
        <w:shd w:val="clear" w:color="auto" w:fill="FFFFFF"/>
        <w:spacing w:before="0" w:beforeAutospacing="0"/>
        <w:rPr>
          <w:rFonts w:ascii="Arial" w:hAnsi="Arial" w:cs="Arial"/>
          <w:color w:val="000000"/>
          <w:sz w:val="22"/>
          <w:szCs w:val="22"/>
        </w:rPr>
      </w:pPr>
      <w:r w:rsidRPr="008E02C9">
        <w:rPr>
          <w:rFonts w:ascii="Arial" w:hAnsi="Arial" w:cs="Arial"/>
          <w:color w:val="000000"/>
          <w:sz w:val="22"/>
          <w:szCs w:val="22"/>
        </w:rPr>
        <w:t>In the face of deadly conflicts, leaders often call for warring parties to change their behavior for humanitarian reasons, especially to allow safe passage of civilians and aid. Those calls often arise alongside efforts to enforce </w:t>
      </w:r>
      <w:r w:rsidR="000D0015" w:rsidRPr="008E02C9">
        <w:rPr>
          <w:rFonts w:ascii="Arial" w:hAnsi="Arial" w:cs="Arial"/>
          <w:color w:val="000000"/>
          <w:sz w:val="22"/>
          <w:szCs w:val="22"/>
        </w:rPr>
        <w:t>international humanitarian war law and the laws of war</w:t>
      </w:r>
      <w:r w:rsidRPr="008E02C9">
        <w:rPr>
          <w:rFonts w:ascii="Arial" w:hAnsi="Arial" w:cs="Arial"/>
          <w:color w:val="000000"/>
          <w:sz w:val="22"/>
          <w:szCs w:val="22"/>
        </w:rPr>
        <w:t> and to stem </w:t>
      </w:r>
      <w:r w:rsidR="000D0015" w:rsidRPr="008E02C9">
        <w:rPr>
          <w:rFonts w:ascii="Arial" w:hAnsi="Arial" w:cs="Arial"/>
          <w:color w:val="000000"/>
          <w:sz w:val="22"/>
          <w:szCs w:val="22"/>
        </w:rPr>
        <w:t>human suffering.</w:t>
      </w:r>
      <w:r w:rsidRPr="008E02C9">
        <w:rPr>
          <w:rFonts w:ascii="Arial" w:hAnsi="Arial" w:cs="Arial"/>
          <w:color w:val="000000"/>
          <w:sz w:val="22"/>
          <w:szCs w:val="22"/>
        </w:rPr>
        <w:t> Sometimes those efforts succeed in helping spare human lives, but they often face hurdles.</w:t>
      </w:r>
    </w:p>
    <w:p w14:paraId="48B6AD13" w14:textId="77A1D2BE" w:rsidR="000D0015" w:rsidRPr="008E02C9" w:rsidRDefault="000D0015" w:rsidP="000D0015">
      <w:pPr>
        <w:pStyle w:val="NormalWeb"/>
        <w:shd w:val="clear" w:color="auto" w:fill="FFFFFF"/>
        <w:spacing w:before="0" w:beforeAutospacing="0"/>
        <w:rPr>
          <w:rFonts w:ascii="Arial" w:hAnsi="Arial" w:cs="Arial"/>
          <w:color w:val="000000"/>
          <w:sz w:val="22"/>
          <w:szCs w:val="22"/>
        </w:rPr>
      </w:pPr>
      <w:r w:rsidRPr="008E02C9">
        <w:rPr>
          <w:rFonts w:ascii="Arial" w:hAnsi="Arial" w:cs="Arial"/>
          <w:sz w:val="22"/>
          <w:szCs w:val="22"/>
        </w:rPr>
        <w:t>The Geneva conventions of 1949</w:t>
      </w:r>
      <w:r w:rsidRPr="008E02C9">
        <w:rPr>
          <w:rFonts w:ascii="Arial" w:hAnsi="Arial" w:cs="Arial"/>
          <w:color w:val="000000"/>
          <w:sz w:val="22"/>
          <w:szCs w:val="22"/>
          <w:shd w:val="clear" w:color="auto" w:fill="FFFFFF"/>
        </w:rPr>
        <w:t> laid down protocols to ensure civilians’ access to critical goods such as medicine during times of war.  But the United Nations did not pass a resolution formally recognizing the concept of relief corridors (another term for humanitarian corridors) for strictly humanitarian purposes until 1990.</w:t>
      </w:r>
    </w:p>
    <w:p w14:paraId="5B57D3A5" w14:textId="77777777" w:rsidR="00D863C2" w:rsidRPr="000D0015" w:rsidRDefault="00D863C2" w:rsidP="00D863C2">
      <w:pPr>
        <w:pStyle w:val="Heading2"/>
        <w:shd w:val="clear" w:color="auto" w:fill="FFFFFF"/>
        <w:spacing w:before="450" w:after="300"/>
        <w:rPr>
          <w:b/>
          <w:bCs/>
          <w:color w:val="000821"/>
        </w:rPr>
      </w:pPr>
      <w:r w:rsidRPr="000D0015">
        <w:rPr>
          <w:b/>
          <w:bCs/>
          <w:color w:val="000821"/>
        </w:rPr>
        <w:t>What are humanitarian corridors?</w:t>
      </w:r>
    </w:p>
    <w:p w14:paraId="535F450B" w14:textId="77777777" w:rsidR="00D863C2" w:rsidRPr="00D863C2" w:rsidRDefault="00D863C2" w:rsidP="00D863C2">
      <w:pPr>
        <w:pStyle w:val="NormalWeb"/>
        <w:shd w:val="clear" w:color="auto" w:fill="FFFFFF"/>
        <w:spacing w:before="0" w:beforeAutospacing="0" w:after="300" w:afterAutospacing="0"/>
        <w:rPr>
          <w:rFonts w:ascii="Arial" w:hAnsi="Arial" w:cs="Arial"/>
          <w:color w:val="000821"/>
          <w:sz w:val="22"/>
          <w:szCs w:val="22"/>
        </w:rPr>
      </w:pPr>
      <w:r w:rsidRPr="00D863C2">
        <w:rPr>
          <w:rFonts w:ascii="Arial" w:hAnsi="Arial" w:cs="Arial"/>
          <w:color w:val="000821"/>
          <w:sz w:val="22"/>
          <w:szCs w:val="22"/>
        </w:rPr>
        <w:t>The United Nations considers humanitarian corridors to be one of several possible forms of a temporary pause of armed conflict.</w:t>
      </w:r>
    </w:p>
    <w:p w14:paraId="08E8AA9D" w14:textId="77777777" w:rsidR="00D863C2" w:rsidRPr="00D863C2" w:rsidRDefault="00D863C2" w:rsidP="00D863C2">
      <w:pPr>
        <w:pStyle w:val="NormalWeb"/>
        <w:shd w:val="clear" w:color="auto" w:fill="FFFFFF"/>
        <w:spacing w:before="0" w:beforeAutospacing="0" w:after="300" w:afterAutospacing="0"/>
        <w:rPr>
          <w:rFonts w:ascii="Arial" w:hAnsi="Arial" w:cs="Arial"/>
          <w:color w:val="000821"/>
          <w:sz w:val="22"/>
          <w:szCs w:val="22"/>
        </w:rPr>
      </w:pPr>
      <w:r w:rsidRPr="00D863C2">
        <w:rPr>
          <w:rFonts w:ascii="Arial" w:hAnsi="Arial" w:cs="Arial"/>
          <w:color w:val="000821"/>
          <w:sz w:val="22"/>
          <w:szCs w:val="22"/>
        </w:rPr>
        <w:t>They are demilitarized zones, in a specific area and for a specific time — and both sides of an armed conflict agree to them.</w:t>
      </w:r>
    </w:p>
    <w:p w14:paraId="60E606ED" w14:textId="77777777" w:rsidR="00D863C2" w:rsidRPr="000D0015" w:rsidRDefault="00D863C2" w:rsidP="00D863C2">
      <w:pPr>
        <w:pStyle w:val="Heading2"/>
        <w:shd w:val="clear" w:color="auto" w:fill="FFFFFF"/>
        <w:spacing w:before="450" w:after="300"/>
        <w:rPr>
          <w:b/>
          <w:bCs/>
          <w:color w:val="000821"/>
        </w:rPr>
      </w:pPr>
      <w:r w:rsidRPr="000D0015">
        <w:rPr>
          <w:b/>
          <w:bCs/>
          <w:color w:val="000821"/>
        </w:rPr>
        <w:t>What are they for?</w:t>
      </w:r>
    </w:p>
    <w:p w14:paraId="73A48D48" w14:textId="77777777" w:rsidR="00D863C2" w:rsidRPr="00D863C2" w:rsidRDefault="00D863C2" w:rsidP="00D863C2">
      <w:pPr>
        <w:pStyle w:val="NormalWeb"/>
        <w:shd w:val="clear" w:color="auto" w:fill="FFFFFF"/>
        <w:spacing w:before="0" w:beforeAutospacing="0" w:after="300" w:afterAutospacing="0"/>
        <w:rPr>
          <w:rFonts w:ascii="Arial" w:hAnsi="Arial" w:cs="Arial"/>
          <w:color w:val="000821"/>
          <w:sz w:val="22"/>
          <w:szCs w:val="22"/>
        </w:rPr>
      </w:pPr>
      <w:r w:rsidRPr="00D863C2">
        <w:rPr>
          <w:rFonts w:ascii="Arial" w:hAnsi="Arial" w:cs="Arial"/>
          <w:color w:val="000821"/>
          <w:sz w:val="22"/>
          <w:szCs w:val="22"/>
        </w:rPr>
        <w:t>Via these corridors, either food and medical aid can be brought to areas of conflict, or civilians can be evacuated.</w:t>
      </w:r>
    </w:p>
    <w:p w14:paraId="0ACD0589" w14:textId="77777777" w:rsidR="00D863C2" w:rsidRPr="00D863C2" w:rsidRDefault="00D863C2" w:rsidP="00D863C2">
      <w:pPr>
        <w:pStyle w:val="NormalWeb"/>
        <w:shd w:val="clear" w:color="auto" w:fill="FFFFFF"/>
        <w:spacing w:before="0" w:beforeAutospacing="0" w:after="300" w:afterAutospacing="0"/>
        <w:rPr>
          <w:rFonts w:ascii="Arial" w:hAnsi="Arial" w:cs="Arial"/>
          <w:color w:val="000821"/>
          <w:sz w:val="22"/>
          <w:szCs w:val="22"/>
        </w:rPr>
      </w:pPr>
      <w:r w:rsidRPr="00D863C2">
        <w:rPr>
          <w:rFonts w:ascii="Arial" w:hAnsi="Arial" w:cs="Arial"/>
          <w:color w:val="000821"/>
          <w:sz w:val="22"/>
          <w:szCs w:val="22"/>
        </w:rPr>
        <w:t>The corridors are necessary when cities are under siege and the population is cut off from basic food supplies, electricity and water.</w:t>
      </w:r>
    </w:p>
    <w:p w14:paraId="765A0E57" w14:textId="2B47426E" w:rsidR="00D863C2" w:rsidRDefault="00D863C2" w:rsidP="00D863C2">
      <w:pPr>
        <w:pStyle w:val="NormalWeb"/>
        <w:shd w:val="clear" w:color="auto" w:fill="FFFFFF"/>
        <w:spacing w:before="0" w:beforeAutospacing="0" w:after="300" w:afterAutospacing="0"/>
        <w:rPr>
          <w:rFonts w:ascii="Arial" w:hAnsi="Arial" w:cs="Arial"/>
          <w:color w:val="000821"/>
          <w:sz w:val="22"/>
          <w:szCs w:val="22"/>
        </w:rPr>
      </w:pPr>
      <w:r w:rsidRPr="00D863C2">
        <w:rPr>
          <w:rFonts w:ascii="Arial" w:hAnsi="Arial" w:cs="Arial"/>
          <w:color w:val="000821"/>
          <w:sz w:val="22"/>
          <w:szCs w:val="22"/>
        </w:rPr>
        <w:t>In cases where a humanitarian catastrophe unfolds because the international law of war is being violated — for example through large-scale bombing of civilian targets — humanitarian corridors can provide crucial relief</w:t>
      </w:r>
      <w:r>
        <w:rPr>
          <w:rFonts w:ascii="Arial" w:hAnsi="Arial" w:cs="Arial"/>
          <w:color w:val="000821"/>
          <w:sz w:val="22"/>
          <w:szCs w:val="22"/>
        </w:rPr>
        <w:t>.</w:t>
      </w:r>
    </w:p>
    <w:p w14:paraId="041BA9BE" w14:textId="77777777" w:rsidR="00D863C2" w:rsidRPr="000D0015" w:rsidRDefault="00D863C2" w:rsidP="00D863C2">
      <w:pPr>
        <w:pStyle w:val="Heading2"/>
        <w:shd w:val="clear" w:color="auto" w:fill="FFFFFF"/>
        <w:spacing w:before="450" w:after="300"/>
        <w:rPr>
          <w:b/>
          <w:bCs/>
          <w:color w:val="000821"/>
        </w:rPr>
      </w:pPr>
      <w:r w:rsidRPr="000D0015">
        <w:rPr>
          <w:b/>
          <w:bCs/>
          <w:color w:val="000821"/>
        </w:rPr>
        <w:lastRenderedPageBreak/>
        <w:t>Who sets them up?</w:t>
      </w:r>
    </w:p>
    <w:p w14:paraId="344B836A" w14:textId="77777777" w:rsidR="00D863C2" w:rsidRPr="00D863C2" w:rsidRDefault="00D863C2" w:rsidP="00D863C2">
      <w:pPr>
        <w:pStyle w:val="NormalWeb"/>
        <w:shd w:val="clear" w:color="auto" w:fill="FFFFFF"/>
        <w:spacing w:before="0" w:beforeAutospacing="0" w:after="300" w:afterAutospacing="0"/>
        <w:rPr>
          <w:rFonts w:ascii="Arial" w:hAnsi="Arial" w:cs="Arial"/>
          <w:color w:val="000821"/>
          <w:sz w:val="22"/>
          <w:szCs w:val="22"/>
        </w:rPr>
      </w:pPr>
      <w:r w:rsidRPr="00D863C2">
        <w:rPr>
          <w:rFonts w:ascii="Arial" w:hAnsi="Arial" w:cs="Arial"/>
          <w:color w:val="000821"/>
          <w:sz w:val="22"/>
          <w:szCs w:val="22"/>
        </w:rPr>
        <w:t>In most cases, humanitarian corridors are negotiated by the United Nations. Sometimes they're also set up by local groups. Since all sides need to agree to set up the corridors, there is a risk of military or political abuse. For example, the corridors can be used to smuggle weapons and fuel into besieged cities.</w:t>
      </w:r>
    </w:p>
    <w:p w14:paraId="459C9192" w14:textId="5360A8D1" w:rsidR="00D863C2" w:rsidRDefault="00D863C2" w:rsidP="000D0015">
      <w:pPr>
        <w:pStyle w:val="NormalWeb"/>
        <w:shd w:val="clear" w:color="auto" w:fill="FFFFFF"/>
        <w:spacing w:before="0" w:beforeAutospacing="0" w:after="300" w:afterAutospacing="0"/>
        <w:rPr>
          <w:rFonts w:ascii="Arial" w:hAnsi="Arial" w:cs="Arial"/>
          <w:color w:val="000821"/>
          <w:sz w:val="22"/>
          <w:szCs w:val="22"/>
        </w:rPr>
      </w:pPr>
      <w:r w:rsidRPr="00D863C2">
        <w:rPr>
          <w:rFonts w:ascii="Arial" w:hAnsi="Arial" w:cs="Arial"/>
          <w:color w:val="000821"/>
          <w:sz w:val="22"/>
          <w:szCs w:val="22"/>
        </w:rPr>
        <w:t>On the other hand, they can also be used by UN observers, NGOs and journalists to gain access to contested areas where war crimes are being committed.</w:t>
      </w:r>
      <w:r>
        <w:rPr>
          <w:rFonts w:ascii="Arial" w:hAnsi="Arial" w:cs="Arial"/>
          <w:color w:val="000821"/>
          <w:sz w:val="22"/>
          <w:szCs w:val="22"/>
        </w:rPr>
        <w:br/>
      </w:r>
    </w:p>
    <w:p w14:paraId="5A1E9EA6" w14:textId="77777777" w:rsidR="00D863C2" w:rsidRPr="000D0015" w:rsidRDefault="00D863C2" w:rsidP="00D863C2">
      <w:pPr>
        <w:pStyle w:val="Heading2"/>
        <w:shd w:val="clear" w:color="auto" w:fill="FFFFFF"/>
        <w:spacing w:before="450" w:after="300"/>
        <w:rPr>
          <w:b/>
          <w:bCs/>
          <w:color w:val="000821"/>
        </w:rPr>
      </w:pPr>
      <w:r w:rsidRPr="000D0015">
        <w:rPr>
          <w:b/>
          <w:bCs/>
          <w:color w:val="000821"/>
        </w:rPr>
        <w:t>Who gets access?</w:t>
      </w:r>
    </w:p>
    <w:p w14:paraId="63B91DD2" w14:textId="77777777" w:rsidR="00D863C2" w:rsidRPr="00D863C2" w:rsidRDefault="00D863C2" w:rsidP="00D863C2">
      <w:pPr>
        <w:pStyle w:val="NormalWeb"/>
        <w:shd w:val="clear" w:color="auto" w:fill="FFFFFF"/>
        <w:spacing w:before="0" w:beforeAutospacing="0" w:after="300" w:afterAutospacing="0"/>
        <w:rPr>
          <w:rFonts w:ascii="Arial" w:hAnsi="Arial" w:cs="Arial"/>
          <w:color w:val="000821"/>
          <w:sz w:val="22"/>
          <w:szCs w:val="22"/>
        </w:rPr>
      </w:pPr>
      <w:r w:rsidRPr="00D863C2">
        <w:rPr>
          <w:rFonts w:ascii="Arial" w:hAnsi="Arial" w:cs="Arial"/>
          <w:color w:val="000821"/>
          <w:sz w:val="22"/>
          <w:szCs w:val="22"/>
        </w:rPr>
        <w:t>Access to humanitarian corridors is determined by the parties to the conflict. It's usually limited to neutral actors, the UN or aid organizations such as the Red Cross. They also determine the length of time, the area and which means of transport — trucks, buses or planes — are allowed to use the corridor.</w:t>
      </w:r>
    </w:p>
    <w:p w14:paraId="7AB205EB" w14:textId="3AE85C09" w:rsidR="00D863C2" w:rsidRDefault="00D863C2" w:rsidP="00D863C2">
      <w:pPr>
        <w:pStyle w:val="NormalWeb"/>
        <w:shd w:val="clear" w:color="auto" w:fill="FFFFFF"/>
        <w:spacing w:before="0" w:beforeAutospacing="0" w:after="300" w:afterAutospacing="0"/>
        <w:rPr>
          <w:rFonts w:ascii="Arial" w:hAnsi="Arial" w:cs="Arial"/>
          <w:color w:val="000821"/>
          <w:sz w:val="22"/>
          <w:szCs w:val="22"/>
        </w:rPr>
      </w:pPr>
      <w:r w:rsidRPr="00D863C2">
        <w:rPr>
          <w:rFonts w:ascii="Arial" w:hAnsi="Arial" w:cs="Arial"/>
          <w:color w:val="000821"/>
          <w:sz w:val="22"/>
          <w:szCs w:val="22"/>
        </w:rPr>
        <w:t>In rare cases, humanitarian corridors are only organized by one of the parties to the conflict. This happened with the</w:t>
      </w:r>
      <w:r>
        <w:rPr>
          <w:rFonts w:ascii="Arial" w:hAnsi="Arial" w:cs="Arial"/>
          <w:color w:val="000821"/>
          <w:sz w:val="22"/>
          <w:szCs w:val="22"/>
        </w:rPr>
        <w:t xml:space="preserve"> American airlift after the Berlin Blockade</w:t>
      </w:r>
      <w:r w:rsidRPr="00D863C2">
        <w:rPr>
          <w:rFonts w:ascii="Arial" w:hAnsi="Arial" w:cs="Arial"/>
          <w:color w:val="000821"/>
          <w:sz w:val="22"/>
          <w:szCs w:val="22"/>
        </w:rPr>
        <w:t> by the Soviet Union in 1948-1949.</w:t>
      </w:r>
    </w:p>
    <w:p w14:paraId="2600D2BC" w14:textId="4A730DE1" w:rsidR="00D863C2" w:rsidRPr="000D0015" w:rsidRDefault="00D863C2" w:rsidP="00D863C2">
      <w:pPr>
        <w:pStyle w:val="Heading2"/>
        <w:shd w:val="clear" w:color="auto" w:fill="FFFFFF"/>
        <w:spacing w:before="450" w:after="300"/>
        <w:rPr>
          <w:b/>
          <w:bCs/>
          <w:color w:val="000821"/>
        </w:rPr>
      </w:pPr>
      <w:r w:rsidRPr="000D0015">
        <w:rPr>
          <w:b/>
          <w:bCs/>
          <w:color w:val="000821"/>
        </w:rPr>
        <w:t>Where else have they been used?</w:t>
      </w:r>
    </w:p>
    <w:p w14:paraId="3CA6B1DB" w14:textId="77777777" w:rsidR="00D863C2" w:rsidRPr="00D863C2" w:rsidRDefault="00D863C2" w:rsidP="00D863C2">
      <w:pPr>
        <w:pStyle w:val="NormalWeb"/>
        <w:shd w:val="clear" w:color="auto" w:fill="FFFFFF"/>
        <w:spacing w:before="0" w:beforeAutospacing="0" w:after="300" w:afterAutospacing="0"/>
        <w:rPr>
          <w:rFonts w:ascii="Arial" w:hAnsi="Arial" w:cs="Arial"/>
          <w:color w:val="000821"/>
          <w:sz w:val="22"/>
          <w:szCs w:val="22"/>
        </w:rPr>
      </w:pPr>
      <w:r w:rsidRPr="00D863C2">
        <w:rPr>
          <w:rFonts w:ascii="Arial" w:hAnsi="Arial" w:cs="Arial"/>
          <w:color w:val="000821"/>
          <w:sz w:val="22"/>
          <w:szCs w:val="22"/>
        </w:rPr>
        <w:t>Humanitarian corridors were also created during the 1992-1995 siege of Sarajevo, Bosnia and the 2018 evacuation of Ghouta, Syria.</w:t>
      </w:r>
    </w:p>
    <w:p w14:paraId="6201E55D" w14:textId="036848E1" w:rsidR="00D863C2" w:rsidRDefault="00D863C2" w:rsidP="00D863C2">
      <w:pPr>
        <w:pStyle w:val="NormalWeb"/>
        <w:shd w:val="clear" w:color="auto" w:fill="FFFFFF"/>
        <w:spacing w:before="0" w:beforeAutospacing="0" w:after="300" w:afterAutospacing="0"/>
        <w:rPr>
          <w:rFonts w:ascii="Arial" w:hAnsi="Arial" w:cs="Arial"/>
          <w:color w:val="000821"/>
          <w:sz w:val="22"/>
          <w:szCs w:val="22"/>
        </w:rPr>
      </w:pPr>
      <w:r w:rsidRPr="00D863C2">
        <w:rPr>
          <w:rFonts w:ascii="Arial" w:hAnsi="Arial" w:cs="Arial"/>
          <w:color w:val="000821"/>
          <w:sz w:val="22"/>
          <w:szCs w:val="22"/>
        </w:rPr>
        <w:t xml:space="preserve">However, there are many wars and conflicts where </w:t>
      </w:r>
      <w:proofErr w:type="gramStart"/>
      <w:r w:rsidRPr="00D863C2">
        <w:rPr>
          <w:rFonts w:ascii="Arial" w:hAnsi="Arial" w:cs="Arial"/>
          <w:color w:val="000821"/>
          <w:sz w:val="22"/>
          <w:szCs w:val="22"/>
        </w:rPr>
        <w:t>calls</w:t>
      </w:r>
      <w:proofErr w:type="gramEnd"/>
      <w:r w:rsidRPr="00D863C2">
        <w:rPr>
          <w:rFonts w:ascii="Arial" w:hAnsi="Arial" w:cs="Arial"/>
          <w:color w:val="000821"/>
          <w:sz w:val="22"/>
          <w:szCs w:val="22"/>
        </w:rPr>
        <w:t xml:space="preserve"> for civilian corridors or a pause in fighting have been made in vain. In the ongoing war in Yemen, for instance, the UN has so far failed in its negotiations.</w:t>
      </w:r>
    </w:p>
    <w:p w14:paraId="52C07EFC" w14:textId="3DD45992" w:rsidR="00D863C2" w:rsidRDefault="00D863C2" w:rsidP="00D863C2">
      <w:pPr>
        <w:pStyle w:val="NormalWeb"/>
        <w:shd w:val="clear" w:color="auto" w:fill="FFFFFF"/>
        <w:spacing w:before="0" w:beforeAutospacing="0" w:after="300" w:afterAutospacing="0"/>
        <w:rPr>
          <w:rFonts w:ascii="Arial" w:hAnsi="Arial" w:cs="Arial"/>
          <w:color w:val="000821"/>
          <w:sz w:val="22"/>
          <w:szCs w:val="22"/>
        </w:rPr>
      </w:pPr>
    </w:p>
    <w:p w14:paraId="167D0F95" w14:textId="5F74A58E" w:rsidR="00D863C2" w:rsidRPr="000D0015" w:rsidRDefault="00D863C2" w:rsidP="00D863C2">
      <w:pPr>
        <w:pStyle w:val="NormalWeb"/>
        <w:shd w:val="clear" w:color="auto" w:fill="FFFFFF"/>
        <w:spacing w:before="0" w:beforeAutospacing="0" w:after="300" w:afterAutospacing="0"/>
        <w:rPr>
          <w:rFonts w:ascii="Arial" w:hAnsi="Arial" w:cs="Arial"/>
          <w:b/>
          <w:bCs/>
          <w:color w:val="000821"/>
          <w:sz w:val="32"/>
          <w:szCs w:val="32"/>
        </w:rPr>
      </w:pPr>
      <w:r w:rsidRPr="000D0015">
        <w:rPr>
          <w:rFonts w:ascii="Arial" w:hAnsi="Arial" w:cs="Arial"/>
          <w:b/>
          <w:bCs/>
          <w:color w:val="000821"/>
          <w:sz w:val="32"/>
          <w:szCs w:val="32"/>
        </w:rPr>
        <w:t>Are safe passages risky for those involved?</w:t>
      </w:r>
    </w:p>
    <w:p w14:paraId="19002EE7" w14:textId="19182032" w:rsidR="00D863C2" w:rsidRDefault="00D863C2" w:rsidP="00D863C2">
      <w:pPr>
        <w:pStyle w:val="NormalWeb"/>
        <w:shd w:val="clear" w:color="auto" w:fill="FFFFFF"/>
        <w:spacing w:before="0" w:beforeAutospacing="0" w:after="300" w:afterAutospacing="0"/>
        <w:rPr>
          <w:rFonts w:ascii="Arial" w:hAnsi="Arial" w:cs="Arial"/>
          <w:color w:val="262626"/>
          <w:sz w:val="22"/>
          <w:szCs w:val="22"/>
          <w:shd w:val="clear" w:color="auto" w:fill="FFFFFF"/>
        </w:rPr>
      </w:pPr>
      <w:r w:rsidRPr="00D863C2">
        <w:rPr>
          <w:rFonts w:ascii="Arial" w:hAnsi="Arial" w:cs="Arial"/>
          <w:color w:val="262626"/>
          <w:sz w:val="22"/>
          <w:szCs w:val="22"/>
          <w:shd w:val="clear" w:color="auto" w:fill="FFFFFF"/>
        </w:rPr>
        <w:t xml:space="preserve">Notwithstanding the agreement of the parties, humanitarian corridors remain hazardous operations. They encompass major risks for the affected populations, the humanitarian personnel involved, and the belligerents concerned. These risks must be managed in a way to </w:t>
      </w:r>
      <w:r w:rsidRPr="00D863C2">
        <w:rPr>
          <w:rFonts w:ascii="Arial" w:hAnsi="Arial" w:cs="Arial"/>
          <w:color w:val="262626"/>
          <w:sz w:val="22"/>
          <w:szCs w:val="22"/>
          <w:shd w:val="clear" w:color="auto" w:fill="FFFFFF"/>
        </w:rPr>
        <w:t>minimize</w:t>
      </w:r>
      <w:r w:rsidRPr="00D863C2">
        <w:rPr>
          <w:rFonts w:ascii="Arial" w:hAnsi="Arial" w:cs="Arial"/>
          <w:color w:val="262626"/>
          <w:sz w:val="22"/>
          <w:szCs w:val="22"/>
          <w:shd w:val="clear" w:color="auto" w:fill="FFFFFF"/>
        </w:rPr>
        <w:t xml:space="preserve"> the potential damages for all the stakeholders.</w:t>
      </w:r>
      <w:r w:rsidRPr="00D863C2">
        <w:rPr>
          <w:rFonts w:ascii="Arial" w:hAnsi="Arial" w:cs="Arial"/>
          <w:color w:val="262626"/>
          <w:sz w:val="22"/>
          <w:szCs w:val="22"/>
        </w:rPr>
        <w:br/>
      </w:r>
      <w:r w:rsidRPr="00D863C2">
        <w:rPr>
          <w:rFonts w:ascii="Arial" w:hAnsi="Arial" w:cs="Arial"/>
          <w:color w:val="262626"/>
          <w:sz w:val="22"/>
          <w:szCs w:val="22"/>
        </w:rPr>
        <w:br/>
      </w:r>
      <w:r w:rsidRPr="00D863C2">
        <w:rPr>
          <w:rFonts w:ascii="Arial" w:hAnsi="Arial" w:cs="Arial"/>
          <w:color w:val="262626"/>
          <w:sz w:val="22"/>
          <w:szCs w:val="22"/>
          <w:shd w:val="clear" w:color="auto" w:fill="FFFFFF"/>
        </w:rPr>
        <w:t>Over the past few decades, humanitarian corridors have saved the lives of hundreds of thousands of people.</w:t>
      </w:r>
    </w:p>
    <w:p w14:paraId="4D97E8F1" w14:textId="57D04A07" w:rsidR="000D0015" w:rsidRDefault="000D0015" w:rsidP="00D863C2">
      <w:pPr>
        <w:pStyle w:val="NormalWeb"/>
        <w:shd w:val="clear" w:color="auto" w:fill="FFFFFF"/>
        <w:spacing w:before="0" w:beforeAutospacing="0" w:after="300" w:afterAutospacing="0"/>
        <w:rPr>
          <w:rFonts w:ascii="Arial" w:hAnsi="Arial" w:cs="Arial"/>
          <w:color w:val="262626"/>
          <w:sz w:val="22"/>
          <w:szCs w:val="22"/>
          <w:shd w:val="clear" w:color="auto" w:fill="FFFFFF"/>
        </w:rPr>
      </w:pPr>
    </w:p>
    <w:p w14:paraId="4AA1E6CC" w14:textId="77777777" w:rsidR="003B1EE8" w:rsidRDefault="003B1EE8" w:rsidP="00D863C2">
      <w:pPr>
        <w:pStyle w:val="NormalWeb"/>
        <w:shd w:val="clear" w:color="auto" w:fill="FFFFFF"/>
        <w:spacing w:before="0" w:beforeAutospacing="0" w:after="300" w:afterAutospacing="0"/>
        <w:rPr>
          <w:rFonts w:ascii="Arial" w:hAnsi="Arial" w:cs="Arial"/>
          <w:color w:val="262626"/>
          <w:sz w:val="22"/>
          <w:szCs w:val="22"/>
          <w:shd w:val="clear" w:color="auto" w:fill="FFFFFF"/>
        </w:rPr>
      </w:pPr>
    </w:p>
    <w:p w14:paraId="3B186F07" w14:textId="5B3CE81F" w:rsidR="00D863C2" w:rsidRDefault="000D0015" w:rsidP="00D863C2">
      <w:pPr>
        <w:pStyle w:val="NormalWeb"/>
        <w:shd w:val="clear" w:color="auto" w:fill="FFFFFF"/>
        <w:spacing w:before="0" w:beforeAutospacing="0" w:after="300" w:afterAutospacing="0"/>
        <w:rPr>
          <w:rFonts w:ascii="Arial" w:hAnsi="Arial" w:cs="Arial"/>
          <w:b/>
          <w:bCs/>
          <w:color w:val="000821"/>
          <w:sz w:val="32"/>
          <w:szCs w:val="32"/>
        </w:rPr>
      </w:pPr>
      <w:r>
        <w:rPr>
          <w:rFonts w:ascii="Arial" w:hAnsi="Arial" w:cs="Arial"/>
          <w:b/>
          <w:bCs/>
          <w:color w:val="000821"/>
          <w:sz w:val="32"/>
          <w:szCs w:val="32"/>
        </w:rPr>
        <w:t>Key Definitions:</w:t>
      </w:r>
    </w:p>
    <w:p w14:paraId="3FA40202" w14:textId="26299B60" w:rsidR="000D0015" w:rsidRPr="0058391D" w:rsidRDefault="000D0015" w:rsidP="000D0015">
      <w:pPr>
        <w:pStyle w:val="NormalWeb"/>
        <w:numPr>
          <w:ilvl w:val="0"/>
          <w:numId w:val="6"/>
        </w:numPr>
        <w:shd w:val="clear" w:color="auto" w:fill="FFFFFF"/>
        <w:spacing w:before="0" w:beforeAutospacing="0" w:after="300" w:afterAutospacing="0"/>
        <w:rPr>
          <w:rFonts w:ascii="Arial" w:hAnsi="Arial" w:cs="Arial"/>
          <w:b/>
          <w:bCs/>
          <w:color w:val="000821"/>
        </w:rPr>
      </w:pPr>
      <w:r>
        <w:rPr>
          <w:rFonts w:ascii="Arial" w:hAnsi="Arial" w:cs="Arial"/>
          <w:b/>
          <w:bCs/>
          <w:color w:val="000821"/>
        </w:rPr>
        <w:t xml:space="preserve">Cease-fire: </w:t>
      </w:r>
      <w:r w:rsidRPr="0058391D">
        <w:rPr>
          <w:rFonts w:asciiTheme="minorBidi" w:hAnsiTheme="minorBidi" w:cstheme="minorBidi"/>
          <w:color w:val="000000"/>
          <w:sz w:val="22"/>
          <w:szCs w:val="22"/>
          <w:shd w:val="clear" w:color="auto" w:fill="FFFFFF"/>
        </w:rPr>
        <w:t>A cease-fire is </w:t>
      </w:r>
      <w:r w:rsidRPr="0058391D">
        <w:rPr>
          <w:rStyle w:val="Strong"/>
          <w:rFonts w:asciiTheme="minorBidi" w:hAnsiTheme="minorBidi" w:cstheme="minorBidi"/>
          <w:b w:val="0"/>
          <w:bCs w:val="0"/>
          <w:color w:val="000000"/>
          <w:sz w:val="22"/>
          <w:szCs w:val="22"/>
          <w:shd w:val="clear" w:color="auto" w:fill="FFFFFF"/>
        </w:rPr>
        <w:t>an agreement to suspend fighting made by parties to</w:t>
      </w:r>
      <w:r w:rsidRPr="0058391D">
        <w:rPr>
          <w:rStyle w:val="Strong"/>
          <w:rFonts w:asciiTheme="minorBidi" w:hAnsiTheme="minorBidi" w:cstheme="minorBidi"/>
          <w:color w:val="000000"/>
          <w:sz w:val="22"/>
          <w:szCs w:val="22"/>
          <w:shd w:val="clear" w:color="auto" w:fill="FFFFFF"/>
        </w:rPr>
        <w:t xml:space="preserve"> </w:t>
      </w:r>
      <w:r w:rsidRPr="0058391D">
        <w:rPr>
          <w:rStyle w:val="Strong"/>
          <w:rFonts w:asciiTheme="minorBidi" w:hAnsiTheme="minorBidi" w:cstheme="minorBidi"/>
          <w:b w:val="0"/>
          <w:bCs w:val="0"/>
          <w:color w:val="000000"/>
          <w:sz w:val="22"/>
          <w:szCs w:val="22"/>
          <w:shd w:val="clear" w:color="auto" w:fill="FFFFFF"/>
        </w:rPr>
        <w:t>a conflict</w:t>
      </w:r>
      <w:r w:rsidRPr="0058391D">
        <w:rPr>
          <w:rFonts w:asciiTheme="minorBidi" w:hAnsiTheme="minorBidi" w:cstheme="minorBidi"/>
          <w:color w:val="000000"/>
          <w:sz w:val="22"/>
          <w:szCs w:val="22"/>
          <w:shd w:val="clear" w:color="auto" w:fill="FFFFFF"/>
        </w:rPr>
        <w:t>. Sometimes also understood as a formal truce, a cease-fire stops military activity in a given area for a given amount of time. Still, a cease-fire does not mean war is over. Hostilities may restart if negotiations between parties do not result in a peace agreement.</w:t>
      </w:r>
      <w:r w:rsidRPr="0058391D">
        <w:rPr>
          <w:rFonts w:ascii="Georgia" w:hAnsi="Georgia"/>
          <w:color w:val="000000"/>
          <w:sz w:val="22"/>
          <w:szCs w:val="22"/>
          <w:shd w:val="clear" w:color="auto" w:fill="FFFFFF"/>
        </w:rPr>
        <w:t> </w:t>
      </w:r>
    </w:p>
    <w:p w14:paraId="79901040" w14:textId="1B03D73A" w:rsidR="0058391D" w:rsidRPr="0058391D" w:rsidRDefault="0058391D" w:rsidP="0058391D">
      <w:pPr>
        <w:pStyle w:val="NormalWeb"/>
        <w:numPr>
          <w:ilvl w:val="0"/>
          <w:numId w:val="6"/>
        </w:numPr>
        <w:shd w:val="clear" w:color="auto" w:fill="FFFFFF"/>
        <w:spacing w:before="0" w:beforeAutospacing="0"/>
        <w:rPr>
          <w:rFonts w:asciiTheme="minorBidi" w:hAnsiTheme="minorBidi" w:cstheme="minorBidi"/>
          <w:color w:val="000000"/>
          <w:sz w:val="22"/>
          <w:szCs w:val="22"/>
        </w:rPr>
      </w:pPr>
      <w:r>
        <w:rPr>
          <w:rFonts w:ascii="Arial" w:hAnsi="Arial" w:cs="Arial"/>
          <w:b/>
          <w:bCs/>
          <w:color w:val="000821"/>
        </w:rPr>
        <w:t>Humanitarian Pause</w:t>
      </w:r>
      <w:r w:rsidRPr="0058391D">
        <w:rPr>
          <w:rFonts w:asciiTheme="minorBidi" w:hAnsiTheme="minorBidi" w:cstheme="minorBidi"/>
          <w:b/>
          <w:bCs/>
          <w:color w:val="000821"/>
          <w:sz w:val="22"/>
          <w:szCs w:val="22"/>
        </w:rPr>
        <w:t xml:space="preserve">: </w:t>
      </w:r>
      <w:r w:rsidRPr="0058391D">
        <w:rPr>
          <w:rFonts w:asciiTheme="minorBidi" w:hAnsiTheme="minorBidi" w:cstheme="minorBidi"/>
          <w:color w:val="000000"/>
          <w:sz w:val="22"/>
          <w:szCs w:val="22"/>
        </w:rPr>
        <w:t>A humanitarian pause is similar to a cease-fire. However, a pause</w:t>
      </w:r>
      <w:r w:rsidRPr="0058391D">
        <w:rPr>
          <w:rStyle w:val="Strong"/>
          <w:rFonts w:asciiTheme="minorBidi" w:hAnsiTheme="minorBidi" w:cstheme="minorBidi"/>
          <w:color w:val="000000"/>
          <w:sz w:val="22"/>
          <w:szCs w:val="22"/>
        </w:rPr>
        <w:t> </w:t>
      </w:r>
      <w:r w:rsidRPr="0058391D">
        <w:rPr>
          <w:rStyle w:val="Strong"/>
          <w:rFonts w:asciiTheme="minorBidi" w:hAnsiTheme="minorBidi" w:cstheme="minorBidi"/>
          <w:b w:val="0"/>
          <w:bCs w:val="0"/>
          <w:color w:val="000000"/>
          <w:sz w:val="22"/>
          <w:szCs w:val="22"/>
        </w:rPr>
        <w:t>halts violence in the short-term for the distribution of humanitarian aid</w:t>
      </w:r>
      <w:r w:rsidRPr="0058391D">
        <w:rPr>
          <w:rFonts w:asciiTheme="minorBidi" w:hAnsiTheme="minorBidi" w:cstheme="minorBidi"/>
          <w:color w:val="000000"/>
          <w:sz w:val="22"/>
          <w:szCs w:val="22"/>
        </w:rPr>
        <w:t>. Unlike a cease-fire, which more often enables dialogue between conflict parties or even steps toward a peace agreement, a pause focuses purely on humanitarian relief. Humanitarian pauses often pertain to a certain area within hostilities to facilitate a specific humanitarian action. Pauses can allow individuals to flee to safety or needed aid to come through</w:t>
      </w:r>
      <w:r w:rsidRPr="0058391D">
        <w:rPr>
          <w:rFonts w:ascii="Georgia" w:hAnsi="Georgia"/>
          <w:color w:val="000000"/>
          <w:sz w:val="30"/>
          <w:szCs w:val="30"/>
        </w:rPr>
        <w:t>. </w:t>
      </w:r>
    </w:p>
    <w:p w14:paraId="253A8ABE" w14:textId="7BDFCAC2" w:rsidR="0058391D" w:rsidRDefault="00BB1586" w:rsidP="003B1EE8">
      <w:pPr>
        <w:pStyle w:val="NormalWeb"/>
        <w:shd w:val="clear" w:color="auto" w:fill="FFFFFF"/>
        <w:spacing w:before="0" w:beforeAutospacing="0" w:after="300" w:afterAutospacing="0"/>
        <w:rPr>
          <w:rFonts w:ascii="Arial" w:hAnsi="Arial" w:cs="Arial"/>
          <w:b/>
          <w:bCs/>
          <w:color w:val="000821"/>
          <w:sz w:val="32"/>
          <w:szCs w:val="32"/>
        </w:rPr>
      </w:pPr>
      <w:r>
        <w:rPr>
          <w:rFonts w:ascii="Arial" w:hAnsi="Arial" w:cs="Arial"/>
          <w:b/>
          <w:bCs/>
          <w:color w:val="000821"/>
          <w:sz w:val="32"/>
          <w:szCs w:val="32"/>
        </w:rPr>
        <w:t xml:space="preserve">Questions </w:t>
      </w:r>
      <w:proofErr w:type="gramStart"/>
      <w:r>
        <w:rPr>
          <w:rFonts w:ascii="Arial" w:hAnsi="Arial" w:cs="Arial"/>
          <w:b/>
          <w:bCs/>
          <w:color w:val="000821"/>
          <w:sz w:val="32"/>
          <w:szCs w:val="32"/>
        </w:rPr>
        <w:t>To</w:t>
      </w:r>
      <w:proofErr w:type="gramEnd"/>
      <w:r>
        <w:rPr>
          <w:rFonts w:ascii="Arial" w:hAnsi="Arial" w:cs="Arial"/>
          <w:b/>
          <w:bCs/>
          <w:color w:val="000821"/>
          <w:sz w:val="32"/>
          <w:szCs w:val="32"/>
        </w:rPr>
        <w:t xml:space="preserve"> Be Answered:</w:t>
      </w:r>
    </w:p>
    <w:p w14:paraId="537260E6" w14:textId="523B55F8" w:rsidR="00BB1586" w:rsidRPr="003B1EE8" w:rsidRDefault="00BB1586" w:rsidP="00BB1586">
      <w:pPr>
        <w:pStyle w:val="NormalWeb"/>
        <w:numPr>
          <w:ilvl w:val="0"/>
          <w:numId w:val="7"/>
        </w:numPr>
        <w:shd w:val="clear" w:color="auto" w:fill="FFFFFF"/>
        <w:spacing w:before="0" w:beforeAutospacing="0" w:after="300" w:afterAutospacing="0"/>
        <w:rPr>
          <w:rFonts w:ascii="Arial" w:hAnsi="Arial" w:cs="Arial"/>
          <w:color w:val="000821"/>
          <w:sz w:val="20"/>
          <w:szCs w:val="20"/>
        </w:rPr>
      </w:pPr>
      <w:r w:rsidRPr="003B1EE8">
        <w:rPr>
          <w:rFonts w:ascii="Arial" w:hAnsi="Arial" w:cs="Arial"/>
          <w:sz w:val="22"/>
          <w:szCs w:val="22"/>
        </w:rPr>
        <w:t>What are the long-term solutions for war refugees beyond humanitarian corridors?</w:t>
      </w:r>
    </w:p>
    <w:p w14:paraId="495DEBFA" w14:textId="49C006D4" w:rsidR="003B1EE8" w:rsidRPr="003B1EE8" w:rsidRDefault="003B1EE8" w:rsidP="00BB1586">
      <w:pPr>
        <w:pStyle w:val="NormalWeb"/>
        <w:numPr>
          <w:ilvl w:val="0"/>
          <w:numId w:val="7"/>
        </w:numPr>
        <w:shd w:val="clear" w:color="auto" w:fill="FFFFFF"/>
        <w:spacing w:before="0" w:beforeAutospacing="0" w:after="300" w:afterAutospacing="0"/>
        <w:rPr>
          <w:rFonts w:ascii="Arial" w:hAnsi="Arial" w:cs="Arial"/>
          <w:color w:val="000821"/>
          <w:sz w:val="20"/>
          <w:szCs w:val="20"/>
        </w:rPr>
      </w:pPr>
      <w:r w:rsidRPr="003B1EE8">
        <w:rPr>
          <w:rFonts w:ascii="Arial" w:hAnsi="Arial" w:cs="Arial"/>
          <w:sz w:val="22"/>
          <w:szCs w:val="22"/>
        </w:rPr>
        <w:t>How to solve</w:t>
      </w:r>
      <w:r w:rsidRPr="003B1EE8">
        <w:rPr>
          <w:rFonts w:ascii="Arial" w:hAnsi="Arial" w:cs="Arial"/>
          <w:sz w:val="22"/>
          <w:szCs w:val="22"/>
        </w:rPr>
        <w:t xml:space="preserve"> political challenges associated with creating and maintaining humanitarian corridors?</w:t>
      </w:r>
    </w:p>
    <w:p w14:paraId="66D2C9B5" w14:textId="362278A8" w:rsidR="003B1EE8" w:rsidRPr="003B1EE8" w:rsidRDefault="003B1EE8" w:rsidP="00BB1586">
      <w:pPr>
        <w:pStyle w:val="NormalWeb"/>
        <w:numPr>
          <w:ilvl w:val="0"/>
          <w:numId w:val="7"/>
        </w:numPr>
        <w:shd w:val="clear" w:color="auto" w:fill="FFFFFF"/>
        <w:spacing w:before="0" w:beforeAutospacing="0" w:after="300" w:afterAutospacing="0"/>
        <w:rPr>
          <w:rFonts w:ascii="Arial" w:hAnsi="Arial" w:cs="Arial"/>
          <w:color w:val="000821"/>
          <w:sz w:val="20"/>
          <w:szCs w:val="20"/>
        </w:rPr>
      </w:pPr>
      <w:r w:rsidRPr="003B1EE8">
        <w:rPr>
          <w:rFonts w:ascii="Arial" w:hAnsi="Arial" w:cs="Arial"/>
          <w:sz w:val="22"/>
          <w:szCs w:val="22"/>
        </w:rPr>
        <w:t>How to solve the</w:t>
      </w:r>
      <w:r w:rsidRPr="003B1EE8">
        <w:rPr>
          <w:rFonts w:ascii="Arial" w:hAnsi="Arial" w:cs="Arial"/>
          <w:sz w:val="22"/>
          <w:szCs w:val="22"/>
        </w:rPr>
        <w:t xml:space="preserve"> challenges </w:t>
      </w:r>
      <w:r w:rsidRPr="003B1EE8">
        <w:rPr>
          <w:rFonts w:ascii="Arial" w:hAnsi="Arial" w:cs="Arial"/>
          <w:sz w:val="22"/>
          <w:szCs w:val="22"/>
        </w:rPr>
        <w:t>that</w:t>
      </w:r>
      <w:r w:rsidRPr="003B1EE8">
        <w:rPr>
          <w:rFonts w:ascii="Arial" w:hAnsi="Arial" w:cs="Arial"/>
          <w:sz w:val="22"/>
          <w:szCs w:val="22"/>
        </w:rPr>
        <w:t xml:space="preserve"> refugees face when trying to flee war zones?</w:t>
      </w:r>
    </w:p>
    <w:p w14:paraId="637BA2EA" w14:textId="4C18A1BB" w:rsidR="003B1EE8" w:rsidRPr="003B1EE8" w:rsidRDefault="003B1EE8" w:rsidP="00BB1586">
      <w:pPr>
        <w:pStyle w:val="NormalWeb"/>
        <w:numPr>
          <w:ilvl w:val="0"/>
          <w:numId w:val="7"/>
        </w:numPr>
        <w:shd w:val="clear" w:color="auto" w:fill="FFFFFF"/>
        <w:spacing w:before="0" w:beforeAutospacing="0" w:after="300" w:afterAutospacing="0"/>
        <w:rPr>
          <w:rFonts w:ascii="Arial" w:hAnsi="Arial" w:cs="Arial"/>
          <w:color w:val="000821"/>
          <w:sz w:val="20"/>
          <w:szCs w:val="20"/>
        </w:rPr>
      </w:pPr>
      <w:r w:rsidRPr="003B1EE8">
        <w:rPr>
          <w:rFonts w:ascii="Arial" w:hAnsi="Arial" w:cs="Arial"/>
          <w:sz w:val="22"/>
          <w:szCs w:val="22"/>
        </w:rPr>
        <w:t>How to protect civilians from</w:t>
      </w:r>
      <w:r w:rsidRPr="003B1EE8">
        <w:rPr>
          <w:rFonts w:ascii="Arial" w:hAnsi="Arial" w:cs="Arial"/>
          <w:sz w:val="22"/>
          <w:szCs w:val="22"/>
        </w:rPr>
        <w:t xml:space="preserve"> the physical and psychological risks associated with fleeing a war zone?</w:t>
      </w:r>
    </w:p>
    <w:p w14:paraId="68016D54" w14:textId="19CC2D06" w:rsidR="003B1EE8" w:rsidRDefault="003B1EE8" w:rsidP="003B1EE8">
      <w:pPr>
        <w:pStyle w:val="NormalWeb"/>
        <w:shd w:val="clear" w:color="auto" w:fill="FFFFFF"/>
        <w:spacing w:before="0" w:beforeAutospacing="0" w:after="300" w:afterAutospacing="0"/>
        <w:rPr>
          <w:rFonts w:asciiTheme="minorBidi" w:hAnsiTheme="minorBidi" w:cstheme="minorBidi"/>
          <w:color w:val="000821"/>
          <w:sz w:val="20"/>
          <w:szCs w:val="20"/>
        </w:rPr>
      </w:pPr>
    </w:p>
    <w:p w14:paraId="3CE36D2A" w14:textId="401FEB6A" w:rsidR="00BB1586" w:rsidRDefault="003B1EE8" w:rsidP="003B1EE8">
      <w:pPr>
        <w:pStyle w:val="NormalWeb"/>
        <w:shd w:val="clear" w:color="auto" w:fill="FFFFFF"/>
        <w:spacing w:before="0" w:beforeAutospacing="0" w:after="300" w:afterAutospacing="0"/>
        <w:rPr>
          <w:rFonts w:ascii="Arial" w:hAnsi="Arial" w:cs="Arial"/>
          <w:b/>
          <w:bCs/>
          <w:color w:val="000821"/>
          <w:sz w:val="32"/>
          <w:szCs w:val="32"/>
        </w:rPr>
      </w:pPr>
      <w:r w:rsidRPr="003B1EE8">
        <w:rPr>
          <w:rFonts w:ascii="Arial" w:hAnsi="Arial" w:cs="Arial"/>
          <w:b/>
          <w:bCs/>
          <w:color w:val="000821"/>
          <w:sz w:val="32"/>
          <w:szCs w:val="32"/>
        </w:rPr>
        <w:t>Sources:</w:t>
      </w:r>
    </w:p>
    <w:p w14:paraId="23970A0A" w14:textId="26F7905E" w:rsidR="003B1EE8" w:rsidRPr="003B1EE8" w:rsidRDefault="003B1EE8" w:rsidP="003B1EE8">
      <w:pPr>
        <w:pStyle w:val="NormalWeb"/>
        <w:numPr>
          <w:ilvl w:val="0"/>
          <w:numId w:val="8"/>
        </w:numPr>
        <w:shd w:val="clear" w:color="auto" w:fill="FFFFFF"/>
        <w:spacing w:before="0" w:beforeAutospacing="0" w:after="300" w:afterAutospacing="0"/>
        <w:rPr>
          <w:rFonts w:ascii="Arial" w:hAnsi="Arial" w:cs="Arial"/>
          <w:color w:val="000821"/>
          <w:sz w:val="22"/>
          <w:szCs w:val="22"/>
        </w:rPr>
      </w:pPr>
      <w:hyperlink r:id="rId5" w:history="1">
        <w:r w:rsidRPr="003B1EE8">
          <w:rPr>
            <w:rStyle w:val="Hyperlink"/>
            <w:rFonts w:ascii="Arial" w:hAnsi="Arial" w:cs="Arial"/>
            <w:sz w:val="22"/>
            <w:szCs w:val="22"/>
          </w:rPr>
          <w:t>https://www.dw.com/en/what-are-humanitarian-corridors/a-61030061</w:t>
        </w:r>
      </w:hyperlink>
    </w:p>
    <w:p w14:paraId="33B1501B" w14:textId="7B9B9362" w:rsidR="003B1EE8" w:rsidRDefault="003B1EE8" w:rsidP="003B1EE8">
      <w:pPr>
        <w:pStyle w:val="NormalWeb"/>
        <w:numPr>
          <w:ilvl w:val="0"/>
          <w:numId w:val="8"/>
        </w:numPr>
        <w:shd w:val="clear" w:color="auto" w:fill="FFFFFF"/>
        <w:spacing w:before="0" w:beforeAutospacing="0" w:after="300" w:afterAutospacing="0"/>
        <w:rPr>
          <w:rFonts w:ascii="Arial" w:hAnsi="Arial" w:cs="Arial"/>
          <w:color w:val="000821"/>
          <w:sz w:val="22"/>
          <w:szCs w:val="22"/>
        </w:rPr>
      </w:pPr>
      <w:hyperlink r:id="rId6" w:history="1">
        <w:r w:rsidRPr="005A1D69">
          <w:rPr>
            <w:rStyle w:val="Hyperlink"/>
            <w:rFonts w:ascii="Arial" w:hAnsi="Arial" w:cs="Arial"/>
            <w:sz w:val="22"/>
            <w:szCs w:val="22"/>
          </w:rPr>
          <w:t>https://www.icrc.org/en/document/how-humanitarian-corridors-work</w:t>
        </w:r>
      </w:hyperlink>
    </w:p>
    <w:p w14:paraId="116ECE4D" w14:textId="5BC6304C" w:rsidR="003B1EE8" w:rsidRDefault="003B1EE8" w:rsidP="003B1EE8">
      <w:pPr>
        <w:pStyle w:val="NormalWeb"/>
        <w:numPr>
          <w:ilvl w:val="0"/>
          <w:numId w:val="8"/>
        </w:numPr>
        <w:shd w:val="clear" w:color="auto" w:fill="FFFFFF"/>
        <w:spacing w:before="0" w:beforeAutospacing="0" w:after="300" w:afterAutospacing="0"/>
        <w:rPr>
          <w:rFonts w:ascii="Arial" w:hAnsi="Arial" w:cs="Arial"/>
          <w:color w:val="000821"/>
          <w:sz w:val="22"/>
          <w:szCs w:val="22"/>
        </w:rPr>
      </w:pPr>
      <w:hyperlink r:id="rId7" w:history="1">
        <w:r w:rsidRPr="005A1D69">
          <w:rPr>
            <w:rStyle w:val="Hyperlink"/>
            <w:rFonts w:ascii="Arial" w:hAnsi="Arial" w:cs="Arial"/>
            <w:sz w:val="22"/>
            <w:szCs w:val="22"/>
          </w:rPr>
          <w:t>https://education.cfr.org/learn/reading/how-do-humanitarian-corridors-cease-fires-and-pauses-address-violence-conflict</w:t>
        </w:r>
      </w:hyperlink>
    </w:p>
    <w:p w14:paraId="0672558F" w14:textId="77777777" w:rsidR="003B1EE8" w:rsidRPr="003B1EE8" w:rsidRDefault="003B1EE8" w:rsidP="003B1EE8">
      <w:pPr>
        <w:pStyle w:val="NormalWeb"/>
        <w:shd w:val="clear" w:color="auto" w:fill="FFFFFF"/>
        <w:spacing w:before="0" w:beforeAutospacing="0" w:after="300" w:afterAutospacing="0"/>
        <w:ind w:left="360"/>
        <w:rPr>
          <w:rFonts w:ascii="Arial" w:hAnsi="Arial" w:cs="Arial"/>
          <w:color w:val="000821"/>
          <w:sz w:val="22"/>
          <w:szCs w:val="22"/>
        </w:rPr>
      </w:pPr>
    </w:p>
    <w:p w14:paraId="0000002E" w14:textId="77777777" w:rsidR="009777B3" w:rsidRDefault="009777B3">
      <w:pPr>
        <w:rPr>
          <w:color w:val="2B2B2B"/>
          <w:sz w:val="28"/>
          <w:szCs w:val="28"/>
          <w:highlight w:val="white"/>
        </w:rPr>
      </w:pPr>
    </w:p>
    <w:sectPr w:rsidR="009777B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E03BE"/>
    <w:multiLevelType w:val="multilevel"/>
    <w:tmpl w:val="78000532"/>
    <w:lvl w:ilvl="0">
      <w:start w:val="1"/>
      <w:numFmt w:val="bullet"/>
      <w:lvlText w:val="●"/>
      <w:lvlJc w:val="left"/>
      <w:pPr>
        <w:ind w:left="720" w:hanging="360"/>
      </w:pPr>
      <w:rPr>
        <w:b w:val="0"/>
        <w:i w:val="0"/>
        <w:smallCaps w:val="0"/>
        <w:strike w:val="0"/>
        <w:color w:val="000000"/>
        <w:u w:val="none"/>
      </w:rPr>
    </w:lvl>
    <w:lvl w:ilvl="1">
      <w:start w:val="1"/>
      <w:numFmt w:val="bullet"/>
      <w:lvlText w:val="○"/>
      <w:lvlJc w:val="left"/>
      <w:pPr>
        <w:ind w:left="1440" w:hanging="360"/>
      </w:pPr>
      <w:rPr>
        <w:b w:val="0"/>
        <w:i w:val="0"/>
        <w:smallCaps w:val="0"/>
        <w:strike w:val="0"/>
        <w:color w:val="00000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6BB35A9"/>
    <w:multiLevelType w:val="hybridMultilevel"/>
    <w:tmpl w:val="78388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D73C40"/>
    <w:multiLevelType w:val="multilevel"/>
    <w:tmpl w:val="36AE439E"/>
    <w:lvl w:ilvl="0">
      <w:start w:val="1"/>
      <w:numFmt w:val="bullet"/>
      <w:lvlText w:val="●"/>
      <w:lvlJc w:val="left"/>
      <w:pPr>
        <w:ind w:left="720" w:hanging="360"/>
      </w:pPr>
      <w:rPr>
        <w:b w:val="0"/>
        <w:i w:val="0"/>
        <w:smallCaps w:val="0"/>
        <w:strike w:val="0"/>
        <w:color w:val="000000"/>
        <w:u w:val="none"/>
      </w:rPr>
    </w:lvl>
    <w:lvl w:ilvl="1">
      <w:start w:val="1"/>
      <w:numFmt w:val="bullet"/>
      <w:lvlText w:val="○"/>
      <w:lvlJc w:val="left"/>
      <w:pPr>
        <w:ind w:left="1440" w:hanging="360"/>
      </w:pPr>
      <w:rPr>
        <w:b w:val="0"/>
        <w:i w:val="0"/>
        <w:smallCaps w:val="0"/>
        <w:strike w:val="0"/>
        <w:color w:val="00000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7E96FB8"/>
    <w:multiLevelType w:val="multilevel"/>
    <w:tmpl w:val="4E4ACC30"/>
    <w:lvl w:ilvl="0">
      <w:start w:val="1"/>
      <w:numFmt w:val="bullet"/>
      <w:lvlText w:val="●"/>
      <w:lvlJc w:val="left"/>
      <w:pPr>
        <w:ind w:left="720" w:hanging="360"/>
      </w:pPr>
      <w:rPr>
        <w:b w:val="0"/>
        <w:i w:val="0"/>
        <w:smallCaps w:val="0"/>
        <w:strike w:val="0"/>
        <w:color w:val="000000"/>
        <w:u w:val="none"/>
      </w:rPr>
    </w:lvl>
    <w:lvl w:ilvl="1">
      <w:start w:val="1"/>
      <w:numFmt w:val="bullet"/>
      <w:lvlText w:val="○"/>
      <w:lvlJc w:val="left"/>
      <w:pPr>
        <w:ind w:left="1440" w:hanging="360"/>
      </w:pPr>
      <w:rPr>
        <w:b w:val="0"/>
        <w:i w:val="0"/>
        <w:smallCaps w:val="0"/>
        <w:strike w:val="0"/>
        <w:color w:val="00000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78726CA"/>
    <w:multiLevelType w:val="multilevel"/>
    <w:tmpl w:val="A2201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2F64138"/>
    <w:multiLevelType w:val="multilevel"/>
    <w:tmpl w:val="A05A168E"/>
    <w:lvl w:ilvl="0">
      <w:start w:val="1"/>
      <w:numFmt w:val="bullet"/>
      <w:lvlText w:val="●"/>
      <w:lvlJc w:val="left"/>
      <w:pPr>
        <w:ind w:left="720" w:hanging="360"/>
      </w:pPr>
      <w:rPr>
        <w:b w:val="0"/>
        <w:i w:val="0"/>
        <w:smallCaps w:val="0"/>
        <w:strike w:val="0"/>
        <w:color w:val="000000"/>
        <w:u w:val="none"/>
      </w:rPr>
    </w:lvl>
    <w:lvl w:ilvl="1">
      <w:start w:val="1"/>
      <w:numFmt w:val="bullet"/>
      <w:lvlText w:val="○"/>
      <w:lvlJc w:val="left"/>
      <w:pPr>
        <w:ind w:left="1440" w:hanging="360"/>
      </w:pPr>
      <w:rPr>
        <w:b w:val="0"/>
        <w:i w:val="0"/>
        <w:smallCaps w:val="0"/>
        <w:strike w:val="0"/>
        <w:color w:val="00000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5FB160E"/>
    <w:multiLevelType w:val="hybridMultilevel"/>
    <w:tmpl w:val="7B1C6F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4687986"/>
    <w:multiLevelType w:val="hybridMultilevel"/>
    <w:tmpl w:val="A3F8D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4"/>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7B3"/>
    <w:rsid w:val="000D0015"/>
    <w:rsid w:val="003B1EE8"/>
    <w:rsid w:val="0058391D"/>
    <w:rsid w:val="005F16B8"/>
    <w:rsid w:val="008E02C9"/>
    <w:rsid w:val="00963467"/>
    <w:rsid w:val="009777B3"/>
    <w:rsid w:val="00BB1586"/>
    <w:rsid w:val="00C03742"/>
    <w:rsid w:val="00D863C2"/>
    <w:rsid w:val="00E848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4F25F"/>
  <w15:docId w15:val="{14BAEABD-4C7D-4D1F-8C99-D96E2DE4A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D863C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D863C2"/>
    <w:rPr>
      <w:color w:val="0000FF"/>
      <w:u w:val="single"/>
    </w:rPr>
  </w:style>
  <w:style w:type="character" w:styleId="Strong">
    <w:name w:val="Strong"/>
    <w:basedOn w:val="DefaultParagraphFont"/>
    <w:uiPriority w:val="22"/>
    <w:qFormat/>
    <w:rsid w:val="000D0015"/>
    <w:rPr>
      <w:b/>
      <w:bCs/>
    </w:rPr>
  </w:style>
  <w:style w:type="character" w:styleId="UnresolvedMention">
    <w:name w:val="Unresolved Mention"/>
    <w:basedOn w:val="DefaultParagraphFont"/>
    <w:uiPriority w:val="99"/>
    <w:semiHidden/>
    <w:unhideWhenUsed/>
    <w:rsid w:val="003B1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007658">
      <w:bodyDiv w:val="1"/>
      <w:marLeft w:val="0"/>
      <w:marRight w:val="0"/>
      <w:marTop w:val="0"/>
      <w:marBottom w:val="0"/>
      <w:divBdr>
        <w:top w:val="none" w:sz="0" w:space="0" w:color="auto"/>
        <w:left w:val="none" w:sz="0" w:space="0" w:color="auto"/>
        <w:bottom w:val="none" w:sz="0" w:space="0" w:color="auto"/>
        <w:right w:val="none" w:sz="0" w:space="0" w:color="auto"/>
      </w:divBdr>
    </w:div>
    <w:div w:id="339433284">
      <w:bodyDiv w:val="1"/>
      <w:marLeft w:val="0"/>
      <w:marRight w:val="0"/>
      <w:marTop w:val="0"/>
      <w:marBottom w:val="0"/>
      <w:divBdr>
        <w:top w:val="none" w:sz="0" w:space="0" w:color="auto"/>
        <w:left w:val="none" w:sz="0" w:space="0" w:color="auto"/>
        <w:bottom w:val="none" w:sz="0" w:space="0" w:color="auto"/>
        <w:right w:val="none" w:sz="0" w:space="0" w:color="auto"/>
      </w:divBdr>
    </w:div>
    <w:div w:id="580987282">
      <w:bodyDiv w:val="1"/>
      <w:marLeft w:val="0"/>
      <w:marRight w:val="0"/>
      <w:marTop w:val="0"/>
      <w:marBottom w:val="0"/>
      <w:divBdr>
        <w:top w:val="none" w:sz="0" w:space="0" w:color="auto"/>
        <w:left w:val="none" w:sz="0" w:space="0" w:color="auto"/>
        <w:bottom w:val="none" w:sz="0" w:space="0" w:color="auto"/>
        <w:right w:val="none" w:sz="0" w:space="0" w:color="auto"/>
      </w:divBdr>
    </w:div>
    <w:div w:id="632059096">
      <w:bodyDiv w:val="1"/>
      <w:marLeft w:val="0"/>
      <w:marRight w:val="0"/>
      <w:marTop w:val="0"/>
      <w:marBottom w:val="0"/>
      <w:divBdr>
        <w:top w:val="none" w:sz="0" w:space="0" w:color="auto"/>
        <w:left w:val="none" w:sz="0" w:space="0" w:color="auto"/>
        <w:bottom w:val="none" w:sz="0" w:space="0" w:color="auto"/>
        <w:right w:val="none" w:sz="0" w:space="0" w:color="auto"/>
      </w:divBdr>
    </w:div>
    <w:div w:id="1157259229">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
    <w:div w:id="1923101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ucation.cfr.org/learn/reading/how-do-humanitarian-corridors-cease-fires-and-pauses-address-violence-confli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crc.org/en/document/how-humanitarian-corridors-work" TargetMode="External"/><Relationship Id="rId5" Type="http://schemas.openxmlformats.org/officeDocument/2006/relationships/hyperlink" Target="https://www.dw.com/en/what-are-humanitarian-corridors/a-6103006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class12</dc:creator>
  <cp:lastModifiedBy>class12</cp:lastModifiedBy>
  <cp:revision>8</cp:revision>
  <dcterms:created xsi:type="dcterms:W3CDTF">2025-02-16T08:15:00Z</dcterms:created>
  <dcterms:modified xsi:type="dcterms:W3CDTF">2025-02-16T09:28:00Z</dcterms:modified>
</cp:coreProperties>
</file>